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1CFBDE94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B32425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77777777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FC7862">
              <w:rPr>
                <w:b/>
                <w:bCs/>
              </w:rPr>
              <w:t>8. september</w:t>
            </w:r>
            <w:r w:rsidR="002167F9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</w:t>
            </w:r>
            <w:r w:rsidR="0098429A">
              <w:rPr>
                <w:b/>
                <w:bCs/>
              </w:rPr>
              <w:t>1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58406A22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 - møterom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07ACE93E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953843">
              <w:rPr>
                <w:sz w:val="20"/>
              </w:rPr>
              <w:t>Line Norheim</w:t>
            </w:r>
            <w:r w:rsidR="00B32425">
              <w:rPr>
                <w:sz w:val="20"/>
              </w:rPr>
              <w:t xml:space="preserve"> (Teams) </w:t>
            </w:r>
          </w:p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41C7D1E8" w14:textId="3B790C4C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0E57CFD4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15E">
              <w:rPr>
                <w:sz w:val="20"/>
              </w:rPr>
              <w:t xml:space="preserve"> </w:t>
            </w:r>
            <w:r w:rsidR="00B32425">
              <w:rPr>
                <w:sz w:val="20"/>
              </w:rPr>
              <w:t>Vilja Hoddevik Wåge</w:t>
            </w:r>
            <w:r w:rsidR="00FC7862">
              <w:t xml:space="preserve"> (7B), </w:t>
            </w:r>
            <w:r w:rsidR="00B32425">
              <w:t>Mari Alne</w:t>
            </w:r>
            <w:r w:rsidR="0073615E">
              <w:t xml:space="preserve"> </w:t>
            </w:r>
            <w:r w:rsidR="0073682A" w:rsidRPr="0073682A">
              <w:rPr>
                <w:sz w:val="20"/>
              </w:rPr>
              <w:t>(7C)</w:t>
            </w:r>
          </w:p>
          <w:p w14:paraId="3CCFDC1E" w14:textId="77777777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5815B7D9" w:rsidR="000F0626" w:rsidRPr="00F03A73" w:rsidRDefault="00B32425">
            <w:pPr>
              <w:rPr>
                <w:sz w:val="20"/>
              </w:rPr>
            </w:pPr>
            <w:r>
              <w:rPr>
                <w:sz w:val="20"/>
              </w:rPr>
              <w:t xml:space="preserve">Fravær: </w:t>
            </w: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 xml:space="preserve"> 7A</w:t>
            </w: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67C5270C" w:rsidR="000F0626" w:rsidRDefault="00B32425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22.10</w:t>
            </w:r>
            <w:r w:rsidR="0098429A">
              <w:rPr>
                <w:noProof/>
                <w:sz w:val="18"/>
              </w:rPr>
              <w:t>.2021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450784C8" w:rsidR="00DE63F6" w:rsidRDefault="0073615E" w:rsidP="00936C28">
            <w:pPr>
              <w:pStyle w:val="Sluttnotetekst"/>
              <w:spacing w:line="240" w:lineRule="auto"/>
            </w:pPr>
            <w:r>
              <w:t>24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136647C" w14:textId="714FAD24"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FC7862">
              <w:rPr>
                <w:b/>
              </w:rPr>
              <w:t>0</w:t>
            </w:r>
            <w:r w:rsidR="0073615E">
              <w:rPr>
                <w:b/>
              </w:rPr>
              <w:t>8.09</w:t>
            </w:r>
            <w:r w:rsidR="002167F9">
              <w:rPr>
                <w:b/>
              </w:rPr>
              <w:t>.2021</w:t>
            </w:r>
          </w:p>
          <w:p w14:paraId="6EB9B2B3" w14:textId="4146B7C6" w:rsidR="00B804E8" w:rsidRPr="00A66FAF" w:rsidRDefault="00B32425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73615E">
              <w:rPr>
                <w:i/>
              </w:rPr>
              <w:t>8. sept.</w:t>
            </w:r>
            <w:r w:rsidR="00FC7862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02BB19C3" w:rsidR="00DE63F6" w:rsidRDefault="0073615E" w:rsidP="00936C28">
            <w:pPr>
              <w:pStyle w:val="Sluttnotetekst"/>
              <w:spacing w:line="240" w:lineRule="auto"/>
            </w:pPr>
            <w:r>
              <w:t>25</w:t>
            </w:r>
            <w:r w:rsidR="00FC7862">
              <w:t>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2DFAA41A" w:rsidR="00B804E8" w:rsidRPr="00A66FAF" w:rsidRDefault="00B32425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402C08F8" w:rsidR="00DE63F6" w:rsidRDefault="0073615E" w:rsidP="00936C28">
            <w:pPr>
              <w:pStyle w:val="Sluttnotetekst"/>
              <w:spacing w:line="240" w:lineRule="auto"/>
            </w:pPr>
            <w:r>
              <w:t>26</w:t>
            </w:r>
            <w:r w:rsidR="00540269">
              <w:t>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50121149" w:rsidR="00D26530" w:rsidRDefault="00B804E8" w:rsidP="00224F52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602E0B37" w14:textId="7457CCEB" w:rsidR="00224F52" w:rsidRDefault="00224F52" w:rsidP="0026408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Kjekt at elevrådsmøtene gjennomføres med fremmøte.</w:t>
            </w:r>
          </w:p>
          <w:p w14:paraId="675D445C" w14:textId="254BB99F" w:rsidR="00224F52" w:rsidRDefault="00224F52" w:rsidP="0026408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Elevrådet har </w:t>
            </w:r>
            <w:r w:rsidR="00311651">
              <w:t>valgt at årets solidaritetsaksjon gjennom Åpen dag går til barn i Laos.</w:t>
            </w:r>
          </w:p>
          <w:p w14:paraId="651CC501" w14:textId="541EC390" w:rsidR="00311651" w:rsidRDefault="00311651" w:rsidP="0026408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Skolen gjennomfører Åpen dag med noen forandringer.</w:t>
            </w:r>
          </w:p>
          <w:p w14:paraId="3B41575C" w14:textId="093E7F3A" w:rsidR="00311651" w:rsidRDefault="00311651" w:rsidP="0026408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Elevrådet er godt fornøyd med ny</w:t>
            </w:r>
            <w:r w:rsidR="00B26E52">
              <w:t>tt</w:t>
            </w:r>
            <w:r w:rsidR="0026408E">
              <w:t xml:space="preserve"> belegg på fotballbanen.</w:t>
            </w:r>
          </w:p>
          <w:p w14:paraId="4F47BFD8" w14:textId="45DC6DA8" w:rsidR="0026408E" w:rsidRPr="00224F52" w:rsidRDefault="0026408E" w:rsidP="0026408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Elevrådet </w:t>
            </w:r>
            <w:r w:rsidR="00B26E52">
              <w:t xml:space="preserve">opplever det fremdeles </w:t>
            </w:r>
            <w:r>
              <w:t xml:space="preserve">positivt både med delte friminutt og faste områder/soner. </w:t>
            </w:r>
          </w:p>
          <w:p w14:paraId="34006536" w14:textId="5ABA24EA" w:rsidR="00B804E8" w:rsidRDefault="00B804E8" w:rsidP="0026408E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59E16BC8" w14:textId="77BDCB7B" w:rsidR="003C701D" w:rsidRDefault="003C701D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foreslår en utvidet setning </w:t>
            </w:r>
            <w:proofErr w:type="gramStart"/>
            <w:r>
              <w:t>«….</w:t>
            </w:r>
            <w:proofErr w:type="gramEnd"/>
            <w:r>
              <w:t>eleven har også medvirkning i» knyttet til den blå plakaten.</w:t>
            </w:r>
          </w:p>
          <w:p w14:paraId="32271DA5" w14:textId="54D2D3D7" w:rsidR="0026408E" w:rsidRDefault="0026408E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</w:t>
            </w:r>
            <w:r w:rsidR="003C701D">
              <w:t xml:space="preserve"> har m</w:t>
            </w:r>
            <w:r w:rsidR="008511DF">
              <w:t>ål om økt synlighet god informasjonsflyt ut til foresatte</w:t>
            </w:r>
            <w:r w:rsidR="003C701D">
              <w:t xml:space="preserve"> gjennom hver klasse og klassekontakter. </w:t>
            </w:r>
            <w:r>
              <w:t xml:space="preserve"> </w:t>
            </w:r>
          </w:p>
          <w:p w14:paraId="66BBF04E" w14:textId="1E263390" w:rsidR="0026408E" w:rsidRDefault="008511DF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Halloween</w:t>
            </w:r>
            <w:r w:rsidR="003C701D">
              <w:t>feiring</w:t>
            </w:r>
            <w:proofErr w:type="spellEnd"/>
            <w:r w:rsidR="003C701D">
              <w:t xml:space="preserve">; FAU </w:t>
            </w:r>
            <w:r>
              <w:t>oppfordre</w:t>
            </w:r>
            <w:r w:rsidR="003C701D">
              <w:t>r</w:t>
            </w:r>
            <w:r>
              <w:t xml:space="preserve"> </w:t>
            </w:r>
            <w:r w:rsidR="003C701D">
              <w:t>klassekontakter/</w:t>
            </w:r>
            <w:r>
              <w:t>foresatte tar ansvar på hvert trinn</w:t>
            </w:r>
            <w:r w:rsidR="003C701D">
              <w:t xml:space="preserve">, samt </w:t>
            </w:r>
            <w:proofErr w:type="gramStart"/>
            <w:r w:rsidR="003C701D">
              <w:t>fokus</w:t>
            </w:r>
            <w:proofErr w:type="gramEnd"/>
            <w:r w:rsidR="003C701D">
              <w:t xml:space="preserve"> på </w:t>
            </w:r>
            <w:r>
              <w:t xml:space="preserve">at ingen </w:t>
            </w:r>
            <w:r w:rsidR="003C701D">
              <w:t xml:space="preserve">elever </w:t>
            </w:r>
            <w:r>
              <w:t xml:space="preserve">er ekskludert. </w:t>
            </w:r>
          </w:p>
          <w:p w14:paraId="61C8E8A1" w14:textId="342B4DEE" w:rsidR="0026408E" w:rsidRDefault="008511DF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ser at </w:t>
            </w:r>
            <w:proofErr w:type="spellStart"/>
            <w:r>
              <w:t>skolegenser</w:t>
            </w:r>
            <w:proofErr w:type="spellEnd"/>
            <w:r>
              <w:t xml:space="preserve"> bygger fellesskap, men påfører også kostnader. Tas opp igjen neste møte. </w:t>
            </w:r>
          </w:p>
          <w:p w14:paraId="66547A67" w14:textId="1DB858B4" w:rsidR="003C701D" w:rsidRDefault="003C701D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lastRenderedPageBreak/>
              <w:t xml:space="preserve">FAU har kontaktet Trygg Trafikk som deler ut refleks til alle elever i forkant av refleksaksjonen uke 48 og 49. </w:t>
            </w:r>
          </w:p>
          <w:p w14:paraId="4410687D" w14:textId="5D0AA6E8" w:rsidR="003C701D" w:rsidRDefault="003C701D" w:rsidP="00B26E52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gjennomfører FAU møtene </w:t>
            </w:r>
            <w:r w:rsidR="00C175B4">
              <w:t xml:space="preserve">fremover </w:t>
            </w:r>
            <w:r>
              <w:t>både med fysisk fremmøte, men også der noen deltar gjennom Teams.</w:t>
            </w:r>
          </w:p>
          <w:p w14:paraId="0E37A3A9" w14:textId="3A6391A7" w:rsidR="00B804E8" w:rsidRDefault="00B804E8" w:rsidP="00B26E52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39AEDDD3" w14:textId="694EDAD2" w:rsid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 w:rsidRPr="00933A50">
              <w:t xml:space="preserve">Utviklingssamtaler </w:t>
            </w:r>
            <w:r>
              <w:t xml:space="preserve">gjennomføres </w:t>
            </w:r>
            <w:r w:rsidRPr="00933A50">
              <w:t>uke 43 og 44.</w:t>
            </w:r>
          </w:p>
          <w:p w14:paraId="112D966A" w14:textId="4168E54A" w:rsid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Plan for trygt og godt skolemiljø er revidert og legges ut på skolens hjemmeside. </w:t>
            </w:r>
          </w:p>
          <w:p w14:paraId="70312431" w14:textId="7013BB46" w:rsid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Ansatte </w:t>
            </w:r>
            <w:r w:rsidR="00903C07">
              <w:t xml:space="preserve">har hatt drøftinger </w:t>
            </w:r>
            <w:r>
              <w:t xml:space="preserve">den blå plakaten skal inneholde </w:t>
            </w:r>
            <w:r w:rsidR="00903C07">
              <w:t xml:space="preserve">en </w:t>
            </w:r>
            <w:r>
              <w:t>5. setning</w:t>
            </w:r>
            <w:r w:rsidR="00903C07">
              <w:t>?</w:t>
            </w:r>
            <w:r>
              <w:t xml:space="preserve"> </w:t>
            </w:r>
            <w:r w:rsidR="00903C07">
              <w:t>Drøftingen f</w:t>
            </w:r>
            <w:r>
              <w:t xml:space="preserve">erdigstilles </w:t>
            </w:r>
            <w:r w:rsidR="00903C07">
              <w:t xml:space="preserve">med forslag </w:t>
            </w:r>
            <w:r>
              <w:t xml:space="preserve">til neste </w:t>
            </w:r>
            <w:r w:rsidR="00903C07">
              <w:t xml:space="preserve">FAU </w:t>
            </w:r>
            <w:r>
              <w:t>møte.</w:t>
            </w:r>
          </w:p>
          <w:p w14:paraId="6B1AF539" w14:textId="4C3BC8FC" w:rsid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Alle foresatte må søke elevpermisjon digitalt, også</w:t>
            </w:r>
            <w:r w:rsidR="00903C07">
              <w:t xml:space="preserve"> </w:t>
            </w:r>
            <w:r>
              <w:t>permisjoner</w:t>
            </w:r>
            <w:r w:rsidR="00903C07">
              <w:t xml:space="preserve"> for en dag.</w:t>
            </w:r>
          </w:p>
          <w:p w14:paraId="2C156DD1" w14:textId="77777777" w:rsid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Skolen ønsker å fortsette inntil videre med soner og delt friminutt. Ansatte og elever opplever at det er langt færre krenkelser og hendelser der ansatte må bruke undervisningstid til å rydde i dette. </w:t>
            </w:r>
          </w:p>
          <w:p w14:paraId="6CF66171" w14:textId="77777777" w:rsidR="00D158C7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Åpen dag planlegges og informasjon gis på hjemmesiden uke 43. </w:t>
            </w:r>
          </w:p>
          <w:p w14:paraId="11D7C22F" w14:textId="3B391269" w:rsidR="00933A50" w:rsidRPr="00933A50" w:rsidRDefault="00D158C7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7. trinn deltar på </w:t>
            </w:r>
            <w:proofErr w:type="spellStart"/>
            <w:r>
              <w:t>Ihart</w:t>
            </w:r>
            <w:proofErr w:type="spellEnd"/>
            <w:r>
              <w:t xml:space="preserve"> kurs med Lenden skole</w:t>
            </w:r>
            <w:r w:rsidR="00903C07">
              <w:t>-</w:t>
            </w:r>
            <w:r>
              <w:t xml:space="preserve"> og ressurssenter</w:t>
            </w:r>
            <w:r w:rsidR="00903C07">
              <w:t>.</w:t>
            </w:r>
            <w:r>
              <w:t xml:space="preserve"> </w:t>
            </w:r>
            <w:r w:rsidR="00933A50">
              <w:t xml:space="preserve"> </w:t>
            </w:r>
          </w:p>
          <w:p w14:paraId="24B3260D" w14:textId="13379F3C" w:rsidR="00B26E52" w:rsidRPr="00933A50" w:rsidRDefault="00D6646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D66468">
              <w:t>FLINKI</w:t>
            </w:r>
            <w:r>
              <w:t>; 6. trinn deltar i et samarbeidsprosjekt mellom Trygg Trafikk/syklist Gunn Rita Dahle/skole</w:t>
            </w:r>
            <w:r w:rsidR="00903C07">
              <w:t>n</w:t>
            </w:r>
            <w:r w:rsidRPr="00D66468">
              <w:t xml:space="preserve"> </w:t>
            </w:r>
            <w:r>
              <w:t>der</w:t>
            </w:r>
            <w:r w:rsidRPr="00D66468">
              <w:t xml:space="preserve"> </w:t>
            </w:r>
            <w:r w:rsidR="00903C07">
              <w:t xml:space="preserve">elever/lærere </w:t>
            </w:r>
            <w:r>
              <w:t xml:space="preserve">lager </w:t>
            </w:r>
            <w:r w:rsidRPr="00D66468">
              <w:t>en permanent merket løype, 5-8 kilometer lang, i området rundt skolen</w:t>
            </w:r>
            <w:r w:rsidR="00903C07">
              <w:t>.</w:t>
            </w:r>
          </w:p>
          <w:p w14:paraId="49243929" w14:textId="39599509" w:rsidR="00933A50" w:rsidRP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 xml:space="preserve">Skolen oppfordrer igjen å </w:t>
            </w:r>
            <w:r w:rsidR="00903C07">
              <w:t>ikke kjøre inn på skolens parkeringsplass, men sette av ele</w:t>
            </w:r>
            <w:r>
              <w:t>ver utenfor skolens område ved hjertesone</w:t>
            </w:r>
            <w:r w:rsidR="00903C07">
              <w:t xml:space="preserve"> markert område</w:t>
            </w:r>
            <w:r>
              <w:t xml:space="preserve"> like ved skolegården. </w:t>
            </w:r>
          </w:p>
          <w:p w14:paraId="1A186805" w14:textId="5D25EA3E" w:rsidR="00933A50" w:rsidRPr="00933A50" w:rsidRDefault="00933A50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t xml:space="preserve">Skolen er positive til at 1. trinn benytter skolens </w:t>
            </w:r>
            <w:proofErr w:type="spellStart"/>
            <w:r>
              <w:t>baserom</w:t>
            </w:r>
            <w:proofErr w:type="spellEnd"/>
            <w:r>
              <w:t xml:space="preserve"> til </w:t>
            </w:r>
            <w:proofErr w:type="spellStart"/>
            <w:r>
              <w:t>hal</w:t>
            </w:r>
            <w:r w:rsidR="00903C07">
              <w:t>l</w:t>
            </w:r>
            <w:r>
              <w:t>oween</w:t>
            </w:r>
            <w:proofErr w:type="spellEnd"/>
            <w:r>
              <w:t xml:space="preserve"> feiring. Dette settes inn i hjem-skoleplanen. </w:t>
            </w:r>
          </w:p>
          <w:p w14:paraId="078E321C" w14:textId="41459007" w:rsidR="0098429A" w:rsidRDefault="0098429A" w:rsidP="00D66468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36D76909" w14:textId="77777777" w:rsidR="00B26E52" w:rsidRPr="00B26E52" w:rsidRDefault="00B26E52" w:rsidP="00B26E5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B26E52">
              <w:t>SFO gjennomførte en flott uke i 41 der tema var gjenbruk og natur.</w:t>
            </w:r>
          </w:p>
          <w:p w14:paraId="752519FC" w14:textId="1CE14B0C" w:rsidR="00B804E8" w:rsidRDefault="00D66468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202B01BD" w:rsidR="00DE63F6" w:rsidRDefault="0073615E" w:rsidP="00936C28">
            <w:pPr>
              <w:pStyle w:val="Sluttnotetekst"/>
              <w:spacing w:line="240" w:lineRule="auto"/>
            </w:pPr>
            <w:r>
              <w:t>27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39B2AF8D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14:paraId="17057796" w14:textId="30CDB2EF" w:rsidR="00C175B4" w:rsidRDefault="00C175B4">
            <w:pPr>
              <w:pStyle w:val="Sluttnotetekst"/>
              <w:spacing w:line="240" w:lineRule="auto"/>
            </w:pPr>
            <w:r>
              <w:t xml:space="preserve">Regnskapet viser pr 20.10.21 100% forbruk i skole og 103% merforbruket i SFO. Merforbruket i SFO skyldes at skolen har redusert antall elever i SFO i høst sammenlignet med i vår. </w:t>
            </w:r>
          </w:p>
          <w:p w14:paraId="581D6AC6" w14:textId="5063C8AF" w:rsidR="00B804E8" w:rsidRPr="004C0C60" w:rsidRDefault="00C175B4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Ve</w:t>
            </w:r>
            <w:r w:rsidR="00B804E8" w:rsidRPr="004C0C60">
              <w:rPr>
                <w:i/>
              </w:rPr>
              <w:t>dtak: Regnskap pr dato tas til orientering.</w:t>
            </w:r>
          </w:p>
        </w:tc>
      </w:tr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302BC5DE" w:rsidR="00350100" w:rsidRDefault="00FC7862" w:rsidP="00936C28">
            <w:pPr>
              <w:pStyle w:val="Sluttnotetekst"/>
              <w:spacing w:line="240" w:lineRule="auto"/>
            </w:pPr>
            <w:r>
              <w:t>2</w:t>
            </w:r>
            <w:r w:rsidR="00540269">
              <w:t>1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1B46D130" w:rsidR="00350100" w:rsidRPr="00FA330C" w:rsidRDefault="00FC7862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Godkjenning av plan for godt og trygt skolemiljø</w:t>
            </w:r>
            <w:r w:rsidR="00457FF5">
              <w:rPr>
                <w:b/>
              </w:rPr>
              <w:t xml:space="preserve">  </w:t>
            </w:r>
          </w:p>
          <w:p w14:paraId="0F7E1C88" w14:textId="60FF7AC0" w:rsidR="00FA330C" w:rsidRPr="00FA330C" w:rsidRDefault="00C175B4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FC7862">
              <w:rPr>
                <w:bCs/>
                <w:i/>
                <w:iCs/>
              </w:rPr>
              <w:t>godkjenner plan for godt og trygt skolemiljø</w:t>
            </w:r>
            <w:r w:rsidR="00281A27">
              <w:rPr>
                <w:bCs/>
                <w:i/>
                <w:iCs/>
              </w:rPr>
              <w:t>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1D00B730" w:rsidR="00D334C0" w:rsidRDefault="00D334C0" w:rsidP="00936C28">
            <w:pPr>
              <w:pStyle w:val="Sluttnotetekst"/>
              <w:spacing w:line="240" w:lineRule="auto"/>
            </w:pPr>
            <w:r>
              <w:t>28/21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018A44" w14:textId="41CC26D6" w:rsidR="00D334C0" w:rsidRDefault="00D334C0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Revidert årsplan / møtedatoer i SU nåværende skoleår</w:t>
            </w:r>
          </w:p>
          <w:p w14:paraId="4BEE2C8D" w14:textId="34C1BF4B" w:rsidR="00D334C0" w:rsidRPr="00D334C0" w:rsidRDefault="00C175B4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34C0" w:rsidRPr="00D334C0">
              <w:rPr>
                <w:bCs/>
                <w:i/>
                <w:iCs/>
              </w:rPr>
              <w:t xml:space="preserve">edtak: SU godkjenner revidert plan. 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74642AD5" w:rsidR="003B0860" w:rsidRDefault="00FC7862" w:rsidP="00936C28">
            <w:pPr>
              <w:pStyle w:val="Sluttnotetekst"/>
              <w:spacing w:line="240" w:lineRule="auto"/>
            </w:pPr>
            <w:r>
              <w:t>2</w:t>
            </w:r>
            <w:r w:rsidR="00D334C0">
              <w:t>9</w:t>
            </w:r>
            <w:r w:rsidR="003B0860">
              <w:t>/2</w:t>
            </w:r>
            <w:r w:rsidR="0098429A">
              <w:t>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8CB173A" w14:textId="006539D7" w:rsidR="00351BEA" w:rsidRPr="0073615E" w:rsidRDefault="0073615E" w:rsidP="003B0860">
            <w:pPr>
              <w:pStyle w:val="Sluttnotetekst"/>
              <w:spacing w:line="240" w:lineRule="auto"/>
              <w:rPr>
                <w:b/>
              </w:rPr>
            </w:pPr>
            <w:r w:rsidRPr="0073615E">
              <w:rPr>
                <w:b/>
              </w:rPr>
              <w:t>Eventuelt</w:t>
            </w:r>
          </w:p>
        </w:tc>
      </w:tr>
    </w:tbl>
    <w:p w14:paraId="60071231" w14:textId="02EA9A56" w:rsidR="0098429A" w:rsidRDefault="0098429A" w:rsidP="00B804E8"/>
    <w:p w14:paraId="0A51DC03" w14:textId="77777777" w:rsidR="0098429A" w:rsidRDefault="0098429A" w:rsidP="00B804E8"/>
    <w:p w14:paraId="01721C63" w14:textId="7D2F7E39" w:rsidR="00BB2AEB" w:rsidRDefault="00CF7DC1" w:rsidP="00B804E8">
      <w:r>
        <w:t>Anita Legland</w:t>
      </w:r>
    </w:p>
    <w:p w14:paraId="220A5EA0" w14:textId="592824DB" w:rsidR="00C175B4" w:rsidRPr="00B804E8" w:rsidRDefault="00C175B4" w:rsidP="00B804E8">
      <w:r>
        <w:t>Referent 22.10.2021</w:t>
      </w:r>
    </w:p>
    <w:sectPr w:rsidR="00C175B4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314EBB"/>
    <w:multiLevelType w:val="hybridMultilevel"/>
    <w:tmpl w:val="67DCF5B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E349B"/>
    <w:multiLevelType w:val="hybridMultilevel"/>
    <w:tmpl w:val="DC486C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FE8"/>
    <w:multiLevelType w:val="hybridMultilevel"/>
    <w:tmpl w:val="C1C67C6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A1D"/>
    <w:multiLevelType w:val="hybridMultilevel"/>
    <w:tmpl w:val="4B102D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24F52"/>
    <w:rsid w:val="00237464"/>
    <w:rsid w:val="0026408E"/>
    <w:rsid w:val="0026730F"/>
    <w:rsid w:val="00281A27"/>
    <w:rsid w:val="00294045"/>
    <w:rsid w:val="002D2DFE"/>
    <w:rsid w:val="0030739E"/>
    <w:rsid w:val="00311651"/>
    <w:rsid w:val="003135B5"/>
    <w:rsid w:val="0032761C"/>
    <w:rsid w:val="00350100"/>
    <w:rsid w:val="00351BEA"/>
    <w:rsid w:val="00360F43"/>
    <w:rsid w:val="003B0860"/>
    <w:rsid w:val="003C6258"/>
    <w:rsid w:val="003C701D"/>
    <w:rsid w:val="00457FF5"/>
    <w:rsid w:val="00460383"/>
    <w:rsid w:val="00491B28"/>
    <w:rsid w:val="004C0C60"/>
    <w:rsid w:val="004E2A2E"/>
    <w:rsid w:val="00522240"/>
    <w:rsid w:val="00540269"/>
    <w:rsid w:val="00586D74"/>
    <w:rsid w:val="005A739C"/>
    <w:rsid w:val="005B69EF"/>
    <w:rsid w:val="006225BB"/>
    <w:rsid w:val="0065639D"/>
    <w:rsid w:val="00677CB4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511DF"/>
    <w:rsid w:val="00887B56"/>
    <w:rsid w:val="008A32C7"/>
    <w:rsid w:val="00903C07"/>
    <w:rsid w:val="00925AD3"/>
    <w:rsid w:val="00932164"/>
    <w:rsid w:val="00933A50"/>
    <w:rsid w:val="00935725"/>
    <w:rsid w:val="00936C28"/>
    <w:rsid w:val="009372FF"/>
    <w:rsid w:val="00953843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15AF0"/>
    <w:rsid w:val="00B26E52"/>
    <w:rsid w:val="00B32425"/>
    <w:rsid w:val="00B55490"/>
    <w:rsid w:val="00B65907"/>
    <w:rsid w:val="00B804E8"/>
    <w:rsid w:val="00BB2AEB"/>
    <w:rsid w:val="00BD0E63"/>
    <w:rsid w:val="00C13CC2"/>
    <w:rsid w:val="00C1442C"/>
    <w:rsid w:val="00C175B4"/>
    <w:rsid w:val="00C64DA4"/>
    <w:rsid w:val="00CA2A8F"/>
    <w:rsid w:val="00CF7DC1"/>
    <w:rsid w:val="00D158C7"/>
    <w:rsid w:val="00D26530"/>
    <w:rsid w:val="00D31049"/>
    <w:rsid w:val="00D334C0"/>
    <w:rsid w:val="00D541A3"/>
    <w:rsid w:val="00D66468"/>
    <w:rsid w:val="00D93894"/>
    <w:rsid w:val="00DB2513"/>
    <w:rsid w:val="00DE63F6"/>
    <w:rsid w:val="00E941C8"/>
    <w:rsid w:val="00EA31D8"/>
    <w:rsid w:val="00EF19D9"/>
    <w:rsid w:val="00F03A73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2021-11-03T14:54:00Z</cp:lastPrinted>
  <dcterms:created xsi:type="dcterms:W3CDTF">2021-11-03T14:54:00Z</dcterms:created>
  <dcterms:modified xsi:type="dcterms:W3CDTF">2021-11-03T14:54:00Z</dcterms:modified>
</cp:coreProperties>
</file>